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5" w:rsidRPr="006145E7" w:rsidRDefault="00B92E65" w:rsidP="00B92E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45E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92E65" w:rsidRPr="006145E7" w:rsidRDefault="00B92E65" w:rsidP="00B92E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6145E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92E65" w:rsidRPr="006145E7" w:rsidRDefault="00B92E65" w:rsidP="00B92E6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145E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EC2054" w:rsidRPr="006145E7" w:rsidRDefault="00B92E65" w:rsidP="00B92E6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15">
        <w:rPr>
          <w:rFonts w:ascii="Times New Roman" w:hAnsi="Times New Roman" w:cs="Times New Roman"/>
          <w:bCs/>
          <w:sz w:val="28"/>
          <w:szCs w:val="36"/>
        </w:rPr>
        <w:t>от 3 марта 2022 г. № 435</w:t>
      </w:r>
    </w:p>
    <w:p w:rsidR="00EC2054" w:rsidRDefault="00EC2054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B92E65" w:rsidRDefault="00B92E65" w:rsidP="00EC2054">
      <w:pPr>
        <w:spacing w:after="0" w:line="232" w:lineRule="auto"/>
        <w:jc w:val="center"/>
        <w:rPr>
          <w:rFonts w:ascii="Times New Roman" w:hAnsi="Times New Roman"/>
          <w:sz w:val="28"/>
          <w:szCs w:val="28"/>
        </w:rPr>
      </w:pPr>
    </w:p>
    <w:p w:rsidR="00EC2054" w:rsidRPr="001A518B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1A518B">
        <w:rPr>
          <w:rFonts w:ascii="Times New Roman" w:hAnsi="Times New Roman"/>
          <w:b/>
          <w:sz w:val="28"/>
          <w:szCs w:val="28"/>
        </w:rPr>
        <w:t xml:space="preserve">Перечень и периодичность работ и услуг по содержанию </w:t>
      </w:r>
    </w:p>
    <w:p w:rsidR="00EC2054" w:rsidRPr="001A518B" w:rsidRDefault="00EC2054" w:rsidP="00EC2054">
      <w:pPr>
        <w:spacing w:after="0" w:line="232" w:lineRule="auto"/>
        <w:jc w:val="center"/>
        <w:rPr>
          <w:rFonts w:ascii="Times New Roman" w:hAnsi="Times New Roman"/>
          <w:b/>
          <w:sz w:val="28"/>
          <w:szCs w:val="28"/>
        </w:rPr>
      </w:pPr>
      <w:r w:rsidRPr="001A518B">
        <w:rPr>
          <w:rFonts w:ascii="Times New Roman" w:hAnsi="Times New Roman"/>
          <w:b/>
          <w:sz w:val="28"/>
          <w:szCs w:val="28"/>
        </w:rPr>
        <w:t>и ремонту общего имущества помещений в многоквартирном доме</w:t>
      </w:r>
    </w:p>
    <w:p w:rsidR="00EC2054" w:rsidRPr="00B92E65" w:rsidRDefault="00EC2054" w:rsidP="00EC2054">
      <w:pPr>
        <w:spacing w:after="0" w:line="232" w:lineRule="auto"/>
        <w:rPr>
          <w:rFonts w:ascii="Times New Roman" w:hAnsi="Times New Roman"/>
          <w:sz w:val="36"/>
          <w:szCs w:val="24"/>
        </w:rPr>
      </w:pPr>
    </w:p>
    <w:tbl>
      <w:tblPr>
        <w:tblW w:w="99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"/>
        <w:gridCol w:w="6221"/>
        <w:gridCol w:w="347"/>
        <w:gridCol w:w="3055"/>
        <w:gridCol w:w="172"/>
      </w:tblGrid>
      <w:tr w:rsidR="00EC2054" w:rsidRPr="001A518B" w:rsidTr="001A518B">
        <w:trPr>
          <w:gridBefore w:val="1"/>
          <w:wBefore w:w="158" w:type="dxa"/>
          <w:trHeight w:hRule="exact" w:val="415"/>
          <w:jc w:val="center"/>
        </w:trPr>
        <w:tc>
          <w:tcPr>
            <w:tcW w:w="6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054" w:rsidRPr="001A518B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услуг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054" w:rsidRPr="001A518B" w:rsidRDefault="00EC2054" w:rsidP="002D1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600"/>
        </w:trPr>
        <w:tc>
          <w:tcPr>
            <w:tcW w:w="9781" w:type="dxa"/>
            <w:gridSpan w:val="4"/>
            <w:shd w:val="clear" w:color="auto" w:fill="auto"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Деревянный не благоустроенный дом без канализации, с печным отоплением</w:t>
            </w:r>
          </w:p>
          <w:p w:rsidR="00E9636F" w:rsidRPr="001A518B" w:rsidRDefault="00E9636F" w:rsidP="001A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240"/>
        </w:trPr>
        <w:tc>
          <w:tcPr>
            <w:tcW w:w="9781" w:type="dxa"/>
            <w:gridSpan w:val="4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240"/>
        </w:trPr>
        <w:tc>
          <w:tcPr>
            <w:tcW w:w="6379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2 раз(а) в месяц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480"/>
        </w:trPr>
        <w:tc>
          <w:tcPr>
            <w:tcW w:w="6379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E9636F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общего пользования</w:t>
            </w:r>
          </w:p>
          <w:p w:rsidR="001A518B" w:rsidRPr="001A518B" w:rsidRDefault="001A518B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8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2 раз(а) в год </w:t>
            </w:r>
          </w:p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477"/>
        </w:trPr>
        <w:tc>
          <w:tcPr>
            <w:tcW w:w="9781" w:type="dxa"/>
            <w:gridSpan w:val="4"/>
            <w:shd w:val="clear" w:color="auto" w:fill="auto"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II. Уборка земельного участка, входящего в состав общего имущества</w:t>
            </w:r>
          </w:p>
          <w:p w:rsidR="00E9636F" w:rsidRDefault="00E9636F" w:rsidP="001A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многоквартирного дома</w:t>
            </w:r>
          </w:p>
          <w:p w:rsidR="001A518B" w:rsidRPr="001A518B" w:rsidRDefault="001A518B" w:rsidP="001A518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240"/>
        </w:trPr>
        <w:tc>
          <w:tcPr>
            <w:tcW w:w="6379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 раз(а) в 2 недели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240"/>
        </w:trPr>
        <w:tc>
          <w:tcPr>
            <w:tcW w:w="6379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E9636F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при отсутствии снегопадов</w:t>
            </w:r>
          </w:p>
          <w:p w:rsidR="001A518B" w:rsidRPr="001A518B" w:rsidRDefault="001A518B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2 раз(а) в неделю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882"/>
        </w:trPr>
        <w:tc>
          <w:tcPr>
            <w:tcW w:w="6379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E9636F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от наледи и льда c подсыпкой противоскользящего материала</w:t>
            </w:r>
          </w:p>
          <w:p w:rsidR="001A518B" w:rsidRPr="001A518B" w:rsidRDefault="001A518B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необходимости. Начало работ не позднее </w:t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br/>
              <w:t>3 часов после начала снегопада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525"/>
        </w:trPr>
        <w:tc>
          <w:tcPr>
            <w:tcW w:w="6379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E9636F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от скопления снега и наледи, сосулек</w:t>
            </w:r>
          </w:p>
          <w:p w:rsidR="001A518B" w:rsidRPr="001A518B" w:rsidRDefault="001A518B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720"/>
        </w:trPr>
        <w:tc>
          <w:tcPr>
            <w:tcW w:w="6379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8. Вывоз жидких бытовых отходов, организация сбора 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и передачи отходов I - IV классов опасности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4 раза в год – помойницы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720"/>
        </w:trPr>
        <w:tc>
          <w:tcPr>
            <w:tcW w:w="6379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9636F" w:rsidRPr="001A518B" w:rsidTr="001A5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2" w:type="dxa"/>
          <w:trHeight w:val="720"/>
        </w:trPr>
        <w:tc>
          <w:tcPr>
            <w:tcW w:w="6379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III.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контейнерных площадок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содержание – постоянно, уборка 5 раз(а) 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</w:tr>
      <w:tr w:rsidR="00E9636F" w:rsidRPr="001A518B" w:rsidTr="001A518B">
        <w:tblPrEx>
          <w:jc w:val="left"/>
        </w:tblPrEx>
        <w:trPr>
          <w:gridAfter w:val="1"/>
          <w:wAfter w:w="172" w:type="dxa"/>
          <w:trHeight w:val="27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E9636F" w:rsidRPr="001A518B" w:rsidTr="001A518B">
        <w:tblPrEx>
          <w:jc w:val="left"/>
        </w:tblPrEx>
        <w:trPr>
          <w:gridAfter w:val="1"/>
          <w:wAfter w:w="172" w:type="dxa"/>
          <w:trHeight w:val="525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636F" w:rsidRPr="001A518B" w:rsidRDefault="00E9636F" w:rsidP="001A51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2 раз(а) в год</w:t>
            </w:r>
          </w:p>
        </w:tc>
      </w:tr>
    </w:tbl>
    <w:p w:rsidR="00827437" w:rsidRPr="001A518B" w:rsidRDefault="00827437" w:rsidP="00EC2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D021C" w:rsidRDefault="00ED021C" w:rsidP="00EC2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jc w:val="center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2"/>
        <w:gridCol w:w="3387"/>
      </w:tblGrid>
      <w:tr w:rsidR="00ED021C" w:rsidRPr="001A518B" w:rsidTr="001A518B">
        <w:trPr>
          <w:trHeight w:val="415"/>
          <w:jc w:val="center"/>
        </w:trPr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1C" w:rsidRPr="001A518B" w:rsidRDefault="00ED021C" w:rsidP="00E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работ, услуг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021C" w:rsidRPr="001A518B" w:rsidRDefault="00ED021C" w:rsidP="00ED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D021C" w:rsidRPr="001A518B" w:rsidTr="00EE3A0B">
        <w:trPr>
          <w:trHeight w:val="70"/>
          <w:jc w:val="center"/>
        </w:trPr>
        <w:tc>
          <w:tcPr>
            <w:tcW w:w="6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A518B" w:rsidRDefault="00ED021C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11. Проверка целостности оконных и дверных заполнений 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в помещениях общего пользования, работоспособности фурнитуры элементов оконных и дверных заполнений, 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– незамедлительный ремонт</w:t>
            </w:r>
          </w:p>
          <w:p w:rsidR="001A518B" w:rsidRPr="00EE3A0B" w:rsidRDefault="001A518B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D021C" w:rsidRPr="001A518B" w:rsidRDefault="00ED021C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ED021C" w:rsidRPr="001A518B" w:rsidTr="00EE3A0B">
        <w:trPr>
          <w:trHeight w:val="70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1C" w:rsidRPr="001A518B" w:rsidRDefault="00ED021C" w:rsidP="00EE3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21C" w:rsidRPr="001A518B" w:rsidRDefault="00ED021C" w:rsidP="00EE3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 раз(а) в год</w:t>
            </w:r>
          </w:p>
        </w:tc>
      </w:tr>
      <w:tr w:rsidR="00ED021C" w:rsidRPr="001A518B" w:rsidTr="001A518B">
        <w:trPr>
          <w:trHeight w:val="240"/>
          <w:jc w:val="center"/>
        </w:trPr>
        <w:tc>
          <w:tcPr>
            <w:tcW w:w="9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V. Проведение технических осмотров и мелкий ремонт</w:t>
            </w:r>
          </w:p>
        </w:tc>
      </w:tr>
      <w:tr w:rsidR="00ED021C" w:rsidRPr="001A518B" w:rsidTr="00EE3A0B">
        <w:trPr>
          <w:trHeight w:val="2164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1C" w:rsidRPr="001A518B" w:rsidRDefault="00ED021C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13. Техническое обслуживание и сезонное управление оборудованием систем вентиляции и дымоудаления,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1C" w:rsidRPr="001A518B" w:rsidRDefault="00ED021C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тяги </w:t>
            </w:r>
          </w:p>
          <w:p w:rsidR="00ED021C" w:rsidRDefault="00ED021C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электрокабеля1 </w:t>
            </w:r>
            <w:r w:rsidR="00EE3A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аз в год, замеры сопротивления </w:t>
            </w:r>
            <w:r w:rsidR="00EE3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1 раз(а) в 3 года. Прочистка канализационных лежаков </w:t>
            </w:r>
            <w:r w:rsidR="00EE3A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2 раза в год. Проведение ремонтов по мере необходимости</w:t>
            </w:r>
          </w:p>
          <w:p w:rsidR="001A518B" w:rsidRPr="00EE3A0B" w:rsidRDefault="001A518B" w:rsidP="00EE3A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ED021C" w:rsidRPr="001A518B" w:rsidTr="00EE3A0B">
        <w:trPr>
          <w:trHeight w:val="226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21C" w:rsidRPr="001A518B" w:rsidRDefault="00ED021C" w:rsidP="00EE3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21C" w:rsidRPr="001A518B" w:rsidRDefault="00ED021C" w:rsidP="00EE3A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на системах водоснабжения, </w:t>
            </w:r>
            <w:r w:rsidR="001A51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азоснабжения, энергоснабжения</w:t>
            </w:r>
          </w:p>
        </w:tc>
      </w:tr>
      <w:tr w:rsidR="00ED021C" w:rsidRPr="001A518B" w:rsidTr="00EE3A0B">
        <w:trPr>
          <w:trHeight w:hRule="exact" w:val="445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15. Ремонт текущий</w:t>
            </w:r>
          </w:p>
          <w:p w:rsidR="001A518B" w:rsidRDefault="001A518B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18B" w:rsidRPr="001A518B" w:rsidRDefault="001A518B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</w:tr>
      <w:tr w:rsidR="00ED021C" w:rsidRPr="001A518B" w:rsidTr="00EE3A0B">
        <w:trPr>
          <w:trHeight w:hRule="exact" w:val="435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16. Дератизация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4 раз(а) в год</w:t>
            </w:r>
          </w:p>
        </w:tc>
      </w:tr>
      <w:tr w:rsidR="00ED021C" w:rsidRPr="001A518B" w:rsidTr="001A518B">
        <w:trPr>
          <w:trHeight w:hRule="exact" w:val="390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17. Дезинсекция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6 раз(а) в год</w:t>
            </w:r>
          </w:p>
        </w:tc>
      </w:tr>
      <w:tr w:rsidR="00ED021C" w:rsidRPr="001A518B" w:rsidTr="00EE3A0B">
        <w:trPr>
          <w:trHeight w:hRule="exact" w:val="459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. Расходы по управлению МКД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021C" w:rsidRPr="001A518B" w:rsidTr="00EE3A0B">
        <w:trPr>
          <w:trHeight w:hRule="exact" w:val="423"/>
          <w:jc w:val="center"/>
        </w:trPr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1A518B">
              <w:rPr>
                <w:rFonts w:ascii="Times New Roman" w:hAnsi="Times New Roman" w:cs="Times New Roman"/>
                <w:bCs/>
                <w:sz w:val="24"/>
                <w:szCs w:val="24"/>
              </w:rPr>
              <w:t>. ВДГО</w:t>
            </w:r>
          </w:p>
        </w:tc>
        <w:tc>
          <w:tcPr>
            <w:tcW w:w="3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1C" w:rsidRPr="001A518B" w:rsidRDefault="00ED021C" w:rsidP="00ED0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518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9636F" w:rsidRPr="001A518B" w:rsidRDefault="00E9636F" w:rsidP="00E9636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636F" w:rsidRDefault="00E9636F" w:rsidP="00EC205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636F" w:rsidRDefault="001A518B" w:rsidP="00E9636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E9636F" w:rsidSect="00ED021C">
      <w:headerReference w:type="default" r:id="rId7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73" w:rsidRDefault="00B26073">
      <w:pPr>
        <w:spacing w:after="0" w:line="240" w:lineRule="auto"/>
      </w:pPr>
      <w:r>
        <w:separator/>
      </w:r>
    </w:p>
  </w:endnote>
  <w:endnote w:type="continuationSeparator" w:id="0">
    <w:p w:rsidR="00B26073" w:rsidRDefault="00B2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73" w:rsidRDefault="00B26073">
      <w:pPr>
        <w:spacing w:after="0" w:line="240" w:lineRule="auto"/>
      </w:pPr>
      <w:r>
        <w:separator/>
      </w:r>
    </w:p>
  </w:footnote>
  <w:footnote w:type="continuationSeparator" w:id="0">
    <w:p w:rsidR="00B26073" w:rsidRDefault="00B2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E57DB" w:rsidRPr="006145E7" w:rsidRDefault="00EC205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6145E7">
          <w:rPr>
            <w:rFonts w:ascii="Times New Roman" w:hAnsi="Times New Roman" w:cs="Times New Roman"/>
            <w:sz w:val="24"/>
          </w:rPr>
          <w:fldChar w:fldCharType="begin"/>
        </w:r>
        <w:r w:rsidRPr="006145E7">
          <w:rPr>
            <w:rFonts w:ascii="Times New Roman" w:hAnsi="Times New Roman" w:cs="Times New Roman"/>
            <w:sz w:val="24"/>
          </w:rPr>
          <w:instrText>PAGE   \* MERGEFORMAT</w:instrText>
        </w:r>
        <w:r w:rsidRPr="006145E7">
          <w:rPr>
            <w:rFonts w:ascii="Times New Roman" w:hAnsi="Times New Roman" w:cs="Times New Roman"/>
            <w:sz w:val="24"/>
          </w:rPr>
          <w:fldChar w:fldCharType="separate"/>
        </w:r>
        <w:r w:rsidR="00046613">
          <w:rPr>
            <w:rFonts w:ascii="Times New Roman" w:hAnsi="Times New Roman" w:cs="Times New Roman"/>
            <w:noProof/>
            <w:sz w:val="24"/>
          </w:rPr>
          <w:t>2</w:t>
        </w:r>
        <w:r w:rsidRPr="006145E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E57DB" w:rsidRPr="006145E7" w:rsidRDefault="00046613" w:rsidP="004E57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54"/>
    <w:rsid w:val="00046613"/>
    <w:rsid w:val="000F49FB"/>
    <w:rsid w:val="001A518B"/>
    <w:rsid w:val="00472B93"/>
    <w:rsid w:val="00677915"/>
    <w:rsid w:val="00827437"/>
    <w:rsid w:val="008E1D35"/>
    <w:rsid w:val="00985596"/>
    <w:rsid w:val="00B124BB"/>
    <w:rsid w:val="00B26073"/>
    <w:rsid w:val="00B92E65"/>
    <w:rsid w:val="00BF4F90"/>
    <w:rsid w:val="00C139E6"/>
    <w:rsid w:val="00CF053F"/>
    <w:rsid w:val="00DC6CC2"/>
    <w:rsid w:val="00E81704"/>
    <w:rsid w:val="00E9636F"/>
    <w:rsid w:val="00EC2054"/>
    <w:rsid w:val="00ED021C"/>
    <w:rsid w:val="00E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05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054"/>
    <w:rPr>
      <w:rFonts w:eastAsiaTheme="minorEastAsia"/>
      <w:lang w:eastAsia="ru-RU"/>
    </w:rPr>
  </w:style>
  <w:style w:type="character" w:customStyle="1" w:styleId="Bodytext115pt">
    <w:name w:val="Body text + 11;5 pt"/>
    <w:basedOn w:val="a0"/>
    <w:rsid w:val="00EC2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EC205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C205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EC2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C2054"/>
    <w:pPr>
      <w:widowControl w:val="0"/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rsid w:val="00EC2054"/>
    <w:pPr>
      <w:widowControl w:val="0"/>
      <w:shd w:val="clear" w:color="auto" w:fill="FFFFFF"/>
      <w:spacing w:before="1020" w:after="24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Bodytext40">
    <w:name w:val="Body text (4)"/>
    <w:basedOn w:val="a"/>
    <w:link w:val="Bodytext4"/>
    <w:rsid w:val="00EC2054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CF0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53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D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Владимировна Никонова</dc:creator>
  <cp:lastModifiedBy>Любовь Федоровна Фадеева</cp:lastModifiedBy>
  <cp:revision>2</cp:revision>
  <cp:lastPrinted>2022-03-03T05:01:00Z</cp:lastPrinted>
  <dcterms:created xsi:type="dcterms:W3CDTF">2022-03-03T07:57:00Z</dcterms:created>
  <dcterms:modified xsi:type="dcterms:W3CDTF">2022-03-03T07:57:00Z</dcterms:modified>
</cp:coreProperties>
</file>